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F93E7">
      <w:pPr>
        <w:spacing w:before="101" w:line="226" w:lineRule="auto"/>
        <w:ind w:left="147"/>
        <w:rPr>
          <w:rFonts w:hint="eastAsia" w:ascii="黑体" w:hAnsi="黑体" w:eastAsia="黑体" w:cs="黑体"/>
          <w:sz w:val="31"/>
          <w:szCs w:val="31"/>
          <w:lang w:val="en-US" w:eastAsia="zh-CN"/>
        </w:rPr>
      </w:pPr>
      <w:r>
        <w:rPr>
          <w:rFonts w:ascii="黑体" w:hAnsi="黑体" w:eastAsia="黑体" w:cs="黑体"/>
          <w:spacing w:val="-9"/>
          <w:sz w:val="31"/>
          <w:szCs w:val="31"/>
        </w:rPr>
        <w:t>附件</w:t>
      </w:r>
      <w:r>
        <w:rPr>
          <w:rFonts w:hint="eastAsia" w:ascii="黑体" w:hAnsi="黑体" w:eastAsia="黑体" w:cs="黑体"/>
          <w:spacing w:val="-9"/>
          <w:sz w:val="31"/>
          <w:szCs w:val="31"/>
          <w:lang w:val="en-US" w:eastAsia="zh-CN"/>
        </w:rPr>
        <w:t>2</w:t>
      </w:r>
    </w:p>
    <w:p w14:paraId="2AEA74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
          <w:sz w:val="44"/>
          <w:szCs w:val="44"/>
          <w:lang w:eastAsia="zh-CN"/>
        </w:rPr>
      </w:pPr>
      <w:r>
        <w:rPr>
          <w:rFonts w:hint="eastAsia" w:ascii="方正小标宋简体" w:hAnsi="方正小标宋简体" w:eastAsia="方正小标宋简体" w:cs="方正小标宋简体"/>
          <w:b w:val="0"/>
          <w:bCs w:val="0"/>
          <w:spacing w:val="1"/>
          <w:sz w:val="44"/>
          <w:szCs w:val="44"/>
        </w:rPr>
        <w:t>行政执法事项目录清单</w:t>
      </w:r>
      <w:r>
        <w:rPr>
          <w:rFonts w:hint="eastAsia" w:ascii="方正小标宋简体" w:hAnsi="方正小标宋简体" w:eastAsia="方正小标宋简体" w:cs="方正小标宋简体"/>
          <w:b w:val="0"/>
          <w:bCs w:val="0"/>
          <w:spacing w:val="1"/>
          <w:sz w:val="44"/>
          <w:szCs w:val="44"/>
          <w:lang w:eastAsia="zh-CN"/>
        </w:rPr>
        <w:t>（</w:t>
      </w:r>
      <w:r>
        <w:rPr>
          <w:rFonts w:hint="eastAsia" w:ascii="方正小标宋简体" w:hAnsi="方正小标宋简体" w:eastAsia="方正小标宋简体" w:cs="方正小标宋简体"/>
          <w:b w:val="0"/>
          <w:bCs w:val="0"/>
          <w:spacing w:val="1"/>
          <w:sz w:val="44"/>
          <w:szCs w:val="44"/>
          <w:lang w:val="en-US" w:eastAsia="zh-CN"/>
        </w:rPr>
        <w:t>行政许可</w:t>
      </w:r>
      <w:r>
        <w:rPr>
          <w:rFonts w:hint="eastAsia" w:ascii="方正小标宋简体" w:hAnsi="方正小标宋简体" w:eastAsia="方正小标宋简体" w:cs="方正小标宋简体"/>
          <w:b w:val="0"/>
          <w:bCs w:val="0"/>
          <w:spacing w:val="1"/>
          <w:sz w:val="44"/>
          <w:szCs w:val="44"/>
          <w:lang w:eastAsia="zh-CN"/>
        </w:rPr>
        <w:t>）</w:t>
      </w:r>
    </w:p>
    <w:tbl>
      <w:tblPr>
        <w:tblStyle w:val="5"/>
        <w:tblW w:w="14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68"/>
        <w:gridCol w:w="967"/>
        <w:gridCol w:w="914"/>
        <w:gridCol w:w="945"/>
        <w:gridCol w:w="720"/>
        <w:gridCol w:w="4515"/>
        <w:gridCol w:w="1050"/>
        <w:gridCol w:w="855"/>
        <w:gridCol w:w="1050"/>
        <w:gridCol w:w="1004"/>
        <w:gridCol w:w="809"/>
      </w:tblGrid>
      <w:tr w14:paraId="28C7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53" w:type="dxa"/>
            <w:vMerge w:val="restart"/>
            <w:shd w:val="clear" w:color="auto" w:fill="auto"/>
            <w:vAlign w:val="center"/>
          </w:tcPr>
          <w:p w14:paraId="34E4DBAF">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2"/>
                <w:sz w:val="20"/>
                <w:szCs w:val="20"/>
              </w:rPr>
              <w:t>序号</w:t>
            </w:r>
          </w:p>
        </w:tc>
        <w:tc>
          <w:tcPr>
            <w:tcW w:w="868" w:type="dxa"/>
            <w:vMerge w:val="restart"/>
            <w:shd w:val="clear" w:color="auto" w:fill="auto"/>
            <w:vAlign w:val="center"/>
          </w:tcPr>
          <w:p w14:paraId="38CD7B2A">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1"/>
                <w:sz w:val="20"/>
                <w:szCs w:val="20"/>
              </w:rPr>
              <w:t>执法事项名称</w:t>
            </w:r>
          </w:p>
        </w:tc>
        <w:tc>
          <w:tcPr>
            <w:tcW w:w="967" w:type="dxa"/>
            <w:vMerge w:val="restart"/>
            <w:shd w:val="clear" w:color="auto" w:fill="auto"/>
            <w:vAlign w:val="center"/>
          </w:tcPr>
          <w:p w14:paraId="0C32C6BD">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1"/>
                <w:sz w:val="20"/>
                <w:szCs w:val="20"/>
              </w:rPr>
              <w:t>执法事项类型</w:t>
            </w:r>
          </w:p>
        </w:tc>
        <w:tc>
          <w:tcPr>
            <w:tcW w:w="914" w:type="dxa"/>
            <w:vMerge w:val="restart"/>
            <w:shd w:val="clear" w:color="auto" w:fill="auto"/>
            <w:vAlign w:val="center"/>
          </w:tcPr>
          <w:p w14:paraId="6024FF2A">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5"/>
                <w:sz w:val="20"/>
                <w:szCs w:val="20"/>
              </w:rPr>
              <w:t>执法部门</w:t>
            </w:r>
          </w:p>
        </w:tc>
        <w:tc>
          <w:tcPr>
            <w:tcW w:w="945" w:type="dxa"/>
            <w:vMerge w:val="restart"/>
            <w:shd w:val="clear" w:color="auto" w:fill="auto"/>
            <w:vAlign w:val="center"/>
          </w:tcPr>
          <w:p w14:paraId="33394389">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2"/>
                <w:sz w:val="20"/>
                <w:szCs w:val="20"/>
              </w:rPr>
              <w:t>执法领域</w:t>
            </w:r>
          </w:p>
        </w:tc>
        <w:tc>
          <w:tcPr>
            <w:tcW w:w="720" w:type="dxa"/>
            <w:vMerge w:val="restart"/>
            <w:shd w:val="clear" w:color="auto" w:fill="auto"/>
            <w:vAlign w:val="center"/>
          </w:tcPr>
          <w:p w14:paraId="6BCE3B80">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2"/>
                <w:sz w:val="20"/>
                <w:szCs w:val="20"/>
              </w:rPr>
              <w:t>实施层级</w:t>
            </w:r>
          </w:p>
        </w:tc>
        <w:tc>
          <w:tcPr>
            <w:tcW w:w="8474" w:type="dxa"/>
            <w:gridSpan w:val="5"/>
            <w:vAlign w:val="center"/>
          </w:tcPr>
          <w:p w14:paraId="1FAA2F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执法依据</w:t>
            </w:r>
          </w:p>
        </w:tc>
        <w:tc>
          <w:tcPr>
            <w:tcW w:w="809" w:type="dxa"/>
            <w:vMerge w:val="restart"/>
            <w:vAlign w:val="center"/>
          </w:tcPr>
          <w:p w14:paraId="343F5D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3"/>
                <w:sz w:val="20"/>
                <w:szCs w:val="20"/>
              </w:rPr>
              <w:t>备注</w:t>
            </w:r>
          </w:p>
        </w:tc>
      </w:tr>
      <w:tr w14:paraId="3262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vAlign w:val="center"/>
          </w:tcPr>
          <w:p w14:paraId="219699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868" w:type="dxa"/>
            <w:vMerge w:val="continue"/>
            <w:vAlign w:val="center"/>
          </w:tcPr>
          <w:p w14:paraId="3C9C9E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967" w:type="dxa"/>
            <w:vMerge w:val="continue"/>
            <w:vAlign w:val="center"/>
          </w:tcPr>
          <w:p w14:paraId="736AD6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914" w:type="dxa"/>
            <w:vMerge w:val="continue"/>
            <w:vAlign w:val="center"/>
          </w:tcPr>
          <w:p w14:paraId="38B9FA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945" w:type="dxa"/>
            <w:vMerge w:val="continue"/>
            <w:vAlign w:val="center"/>
          </w:tcPr>
          <w:p w14:paraId="5C1365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720" w:type="dxa"/>
            <w:vMerge w:val="continue"/>
            <w:vAlign w:val="center"/>
          </w:tcPr>
          <w:p w14:paraId="31D681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4515" w:type="dxa"/>
            <w:vAlign w:val="center"/>
          </w:tcPr>
          <w:p w14:paraId="59079C42">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法律</w:t>
            </w:r>
          </w:p>
        </w:tc>
        <w:tc>
          <w:tcPr>
            <w:tcW w:w="1050" w:type="dxa"/>
            <w:vAlign w:val="center"/>
          </w:tcPr>
          <w:p w14:paraId="6C54E336">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行政法规</w:t>
            </w:r>
          </w:p>
        </w:tc>
        <w:tc>
          <w:tcPr>
            <w:tcW w:w="855" w:type="dxa"/>
            <w:vAlign w:val="center"/>
          </w:tcPr>
          <w:p w14:paraId="7198F5BE">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地方性法规</w:t>
            </w:r>
          </w:p>
        </w:tc>
        <w:tc>
          <w:tcPr>
            <w:tcW w:w="1050" w:type="dxa"/>
            <w:vAlign w:val="center"/>
          </w:tcPr>
          <w:p w14:paraId="1B9DD32D">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3"/>
                <w:sz w:val="20"/>
                <w:szCs w:val="20"/>
              </w:rPr>
              <w:t>部门规章</w:t>
            </w:r>
          </w:p>
        </w:tc>
        <w:tc>
          <w:tcPr>
            <w:tcW w:w="1004" w:type="dxa"/>
            <w:vAlign w:val="center"/>
          </w:tcPr>
          <w:p w14:paraId="7021872E">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政府规章</w:t>
            </w:r>
          </w:p>
        </w:tc>
        <w:tc>
          <w:tcPr>
            <w:tcW w:w="809" w:type="dxa"/>
            <w:vMerge w:val="continue"/>
            <w:vAlign w:val="center"/>
          </w:tcPr>
          <w:p w14:paraId="093DB3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r>
      <w:tr w14:paraId="4B76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453" w:type="dxa"/>
            <w:vAlign w:val="center"/>
          </w:tcPr>
          <w:p w14:paraId="2D1E51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1</w:t>
            </w:r>
          </w:p>
        </w:tc>
        <w:tc>
          <w:tcPr>
            <w:tcW w:w="868" w:type="dxa"/>
            <w:vAlign w:val="center"/>
          </w:tcPr>
          <w:p w14:paraId="141641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spacing w:val="4"/>
                <w:sz w:val="16"/>
                <w:szCs w:val="16"/>
                <w:lang w:val="en-US" w:eastAsia="zh-CN"/>
              </w:rPr>
              <w:t>设置大型户外广告及在城市建筑物、设施上悬挂、张贴宣传品审批</w:t>
            </w:r>
          </w:p>
        </w:tc>
        <w:tc>
          <w:tcPr>
            <w:tcW w:w="967" w:type="dxa"/>
            <w:vAlign w:val="center"/>
          </w:tcPr>
          <w:p w14:paraId="18C939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spacing w:val="5"/>
                <w:sz w:val="15"/>
                <w:szCs w:val="15"/>
              </w:rPr>
              <w:t>行政</w:t>
            </w:r>
            <w:r>
              <w:rPr>
                <w:rFonts w:hint="eastAsia" w:asciiTheme="minorEastAsia" w:hAnsiTheme="minorEastAsia" w:eastAsiaTheme="minorEastAsia" w:cstheme="minorEastAsia"/>
                <w:spacing w:val="5"/>
                <w:sz w:val="15"/>
                <w:szCs w:val="15"/>
                <w:lang w:eastAsia="zh-CN"/>
              </w:rPr>
              <w:t>许可</w:t>
            </w:r>
          </w:p>
        </w:tc>
        <w:tc>
          <w:tcPr>
            <w:tcW w:w="914" w:type="dxa"/>
            <w:vAlign w:val="center"/>
          </w:tcPr>
          <w:p w14:paraId="4EF4EA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spacing w:val="4"/>
                <w:sz w:val="15"/>
                <w:szCs w:val="15"/>
                <w:lang w:val="en-US" w:eastAsia="zh-CN"/>
              </w:rPr>
              <w:t>民乐县城市管理局</w:t>
            </w:r>
          </w:p>
        </w:tc>
        <w:tc>
          <w:tcPr>
            <w:tcW w:w="945" w:type="dxa"/>
            <w:vAlign w:val="center"/>
          </w:tcPr>
          <w:p w14:paraId="6AF7A9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spacing w:val="1"/>
                <w:sz w:val="15"/>
                <w:szCs w:val="15"/>
              </w:rPr>
              <w:t>城市管理</w:t>
            </w:r>
          </w:p>
        </w:tc>
        <w:tc>
          <w:tcPr>
            <w:tcW w:w="720" w:type="dxa"/>
            <w:vAlign w:val="center"/>
          </w:tcPr>
          <w:p w14:paraId="06E815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4515" w:type="dxa"/>
            <w:vAlign w:val="center"/>
          </w:tcPr>
          <w:p w14:paraId="47AC79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《城市市容和环境卫生管理条例》（1992年6月28日中华人民共和国国务院令第101号发布　根据2011年1月8日《国务院关于废止和修改部分行政法规的决定》第一次修订　根据2017年3月1日《国务院关于修改和废止部分行政法规的决定》第二次修订）</w:t>
            </w:r>
          </w:p>
          <w:p w14:paraId="30B678E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 xml:space="preserve">   第十一条　在城市中设置户外广告、标语牌、画廊、橱窗等，应当内容健康、外型美观，并定期维修、油饰或者拆除。</w:t>
            </w:r>
          </w:p>
          <w:p w14:paraId="347AF23B">
            <w:pPr>
              <w:keepNext w:val="0"/>
              <w:keepLines w:val="0"/>
              <w:pageBreakBefore w:val="0"/>
              <w:widowControl w:val="0"/>
              <w:kinsoku/>
              <w:wordWrap/>
              <w:overflowPunct/>
              <w:topLinePunct w:val="0"/>
              <w:autoSpaceDE/>
              <w:autoSpaceDN/>
              <w:bidi w:val="0"/>
              <w:adjustRightInd/>
              <w:snapToGrid/>
              <w:spacing w:line="240" w:lineRule="exact"/>
              <w:ind w:firstLine="336" w:firstLineChars="200"/>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大型户外广告的设置必须征得城市人民政府市容环境卫生行政主管部门同意后，按照有关规定办理审批手续。</w:t>
            </w:r>
          </w:p>
          <w:p w14:paraId="415A8120">
            <w:pPr>
              <w:keepNext w:val="0"/>
              <w:keepLines w:val="0"/>
              <w:pageBreakBefore w:val="0"/>
              <w:widowControl w:val="0"/>
              <w:kinsoku/>
              <w:wordWrap/>
              <w:overflowPunct/>
              <w:topLinePunct w:val="0"/>
              <w:autoSpaceDE/>
              <w:autoSpaceDN/>
              <w:bidi w:val="0"/>
              <w:adjustRightInd/>
              <w:snapToGrid/>
              <w:spacing w:line="240" w:lineRule="exact"/>
              <w:ind w:firstLine="336" w:firstLineChars="200"/>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第十七条第二款   单位和个人在城市建筑物、设施上张挂，张贴宣传品等，须经城市人民政府市容环境卫生行政主管部门或者其他有关部门批准。</w:t>
            </w:r>
          </w:p>
        </w:tc>
        <w:tc>
          <w:tcPr>
            <w:tcW w:w="1050" w:type="dxa"/>
            <w:vAlign w:val="center"/>
          </w:tcPr>
          <w:p w14:paraId="7225551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855" w:type="dxa"/>
            <w:vAlign w:val="center"/>
          </w:tcPr>
          <w:p w14:paraId="3ADA81D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1050" w:type="dxa"/>
            <w:vAlign w:val="center"/>
          </w:tcPr>
          <w:p w14:paraId="76BEF0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1004" w:type="dxa"/>
            <w:vAlign w:val="center"/>
          </w:tcPr>
          <w:p w14:paraId="07AE7B5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809" w:type="dxa"/>
            <w:vAlign w:val="center"/>
          </w:tcPr>
          <w:p w14:paraId="32D1C55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r>
      <w:tr w14:paraId="71CE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453" w:type="dxa"/>
            <w:shd w:val="clear" w:color="auto" w:fill="auto"/>
            <w:vAlign w:val="center"/>
          </w:tcPr>
          <w:p w14:paraId="6EA0B6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t>2</w:t>
            </w:r>
          </w:p>
        </w:tc>
        <w:tc>
          <w:tcPr>
            <w:tcW w:w="868" w:type="dxa"/>
            <w:shd w:val="clear" w:color="auto" w:fill="auto"/>
            <w:vAlign w:val="center"/>
          </w:tcPr>
          <w:p w14:paraId="3E16663E">
            <w:pPr>
              <w:keepNext w:val="0"/>
              <w:keepLines w:val="0"/>
              <w:widowControl/>
              <w:suppressLineNumbers w:val="0"/>
              <w:jc w:val="left"/>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spacing w:val="4"/>
                <w:sz w:val="15"/>
                <w:szCs w:val="15"/>
                <w:lang w:val="en-US" w:eastAsia="zh-CN"/>
              </w:rPr>
              <w:t>临时性建筑物搭建、堆放物料、占道施工审批</w:t>
            </w:r>
          </w:p>
        </w:tc>
        <w:tc>
          <w:tcPr>
            <w:tcW w:w="967" w:type="dxa"/>
            <w:shd w:val="clear" w:color="auto" w:fill="auto"/>
            <w:vAlign w:val="center"/>
          </w:tcPr>
          <w:p w14:paraId="02652A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spacing w:val="5"/>
                <w:sz w:val="15"/>
                <w:szCs w:val="15"/>
              </w:rPr>
              <w:t>行政</w:t>
            </w:r>
            <w:r>
              <w:rPr>
                <w:rFonts w:hint="eastAsia" w:asciiTheme="minorEastAsia" w:hAnsiTheme="minorEastAsia" w:eastAsiaTheme="minorEastAsia" w:cstheme="minorEastAsia"/>
                <w:spacing w:val="5"/>
                <w:sz w:val="15"/>
                <w:szCs w:val="15"/>
                <w:lang w:eastAsia="zh-CN"/>
              </w:rPr>
              <w:t>许可</w:t>
            </w:r>
          </w:p>
        </w:tc>
        <w:tc>
          <w:tcPr>
            <w:tcW w:w="914" w:type="dxa"/>
            <w:shd w:val="clear" w:color="auto" w:fill="auto"/>
            <w:vAlign w:val="center"/>
          </w:tcPr>
          <w:p w14:paraId="4AB7C6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45" w:type="dxa"/>
            <w:shd w:val="clear" w:color="auto" w:fill="auto"/>
            <w:vAlign w:val="center"/>
          </w:tcPr>
          <w:p w14:paraId="6A43F7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spacing w:val="1"/>
                <w:sz w:val="15"/>
                <w:szCs w:val="15"/>
              </w:rPr>
              <w:t>城市管理</w:t>
            </w:r>
          </w:p>
        </w:tc>
        <w:tc>
          <w:tcPr>
            <w:tcW w:w="720" w:type="dxa"/>
            <w:shd w:val="clear" w:color="auto" w:fill="auto"/>
            <w:vAlign w:val="center"/>
          </w:tcPr>
          <w:p w14:paraId="331D77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4515" w:type="dxa"/>
            <w:shd w:val="clear" w:color="auto" w:fill="auto"/>
            <w:vAlign w:val="center"/>
          </w:tcPr>
          <w:p w14:paraId="2EB96C65">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《城市市容和环境卫生管理条例》（1992年6月28日国务院令第101号，2017年3月1日修订）</w:t>
            </w:r>
          </w:p>
          <w:p w14:paraId="7CFAA05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36" w:firstLineChars="200"/>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14:paraId="6643BF2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2.《城市道路管理条例》</w:t>
            </w:r>
            <w:bookmarkStart w:id="0" w:name="_GoBack"/>
            <w:bookmarkEnd w:id="0"/>
          </w:p>
          <w:p w14:paraId="2D38A604">
            <w:pPr>
              <w:keepNext w:val="0"/>
              <w:keepLines w:val="0"/>
              <w:pageBreakBefore w:val="0"/>
              <w:widowControl w:val="0"/>
              <w:kinsoku/>
              <w:wordWrap/>
              <w:overflowPunct/>
              <w:topLinePunct w:val="0"/>
              <w:autoSpaceDE/>
              <w:autoSpaceDN/>
              <w:bidi w:val="0"/>
              <w:adjustRightInd/>
              <w:snapToGrid/>
              <w:spacing w:line="240" w:lineRule="exact"/>
              <w:ind w:firstLine="336" w:firstLineChars="200"/>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第三十一条 因特殊情况需要临时占用城市道路的，须经市政工程行政主管部门和公安交通管理部门批准，方可按照规定占用。</w:t>
            </w:r>
          </w:p>
          <w:p w14:paraId="0C81D899">
            <w:pPr>
              <w:keepNext w:val="0"/>
              <w:keepLines w:val="0"/>
              <w:pageBreakBefore w:val="0"/>
              <w:widowControl w:val="0"/>
              <w:kinsoku/>
              <w:wordWrap/>
              <w:overflowPunct/>
              <w:topLinePunct w:val="0"/>
              <w:autoSpaceDE/>
              <w:autoSpaceDN/>
              <w:bidi w:val="0"/>
              <w:adjustRightInd/>
              <w:snapToGrid/>
              <w:spacing w:line="240" w:lineRule="exact"/>
              <w:ind w:firstLine="168" w:firstLineChars="100"/>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经批准临时占用城市道路的，不得损坏城市道路；占用期满后，应当及时清理占用现场，恢复城市道路原状；损坏城市道路的，应当修复或者给予赔偿。</w:t>
            </w:r>
          </w:p>
          <w:p w14:paraId="23150CA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3.《甘肃省城市市容和环境卫生管理办法》</w:t>
            </w:r>
          </w:p>
          <w:p w14:paraId="14DBA7AF">
            <w:pPr>
              <w:keepNext w:val="0"/>
              <w:keepLines w:val="0"/>
              <w:pageBreakBefore w:val="0"/>
              <w:widowControl w:val="0"/>
              <w:kinsoku/>
              <w:wordWrap/>
              <w:overflowPunct/>
              <w:topLinePunct w:val="0"/>
              <w:autoSpaceDE/>
              <w:autoSpaceDN/>
              <w:bidi w:val="0"/>
              <w:adjustRightInd/>
              <w:snapToGrid/>
              <w:spacing w:line="240" w:lineRule="exact"/>
              <w:ind w:firstLine="336" w:firstLineChars="200"/>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第十条  任何单位和个人不得擅自在城市道路及其两侧、公共场所和设施用地范围内堆放物料、搭建建(构)筑物和其他设施、清洗机动车辆、进行屠宰加工和摆摊设点。确因建设等特殊需要，经批准临时堆放物料、搭建临时性建(构)筑物和其他设施的，应当保持周围环境整洁，并在规定期限内清理和拆除。</w:t>
            </w:r>
          </w:p>
        </w:tc>
        <w:tc>
          <w:tcPr>
            <w:tcW w:w="1050" w:type="dxa"/>
            <w:vAlign w:val="center"/>
          </w:tcPr>
          <w:p w14:paraId="439626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855" w:type="dxa"/>
            <w:vAlign w:val="center"/>
          </w:tcPr>
          <w:p w14:paraId="0C73F5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1050" w:type="dxa"/>
            <w:vAlign w:val="center"/>
          </w:tcPr>
          <w:p w14:paraId="34FD53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1004" w:type="dxa"/>
            <w:vAlign w:val="center"/>
          </w:tcPr>
          <w:p w14:paraId="7AEFEF9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809" w:type="dxa"/>
            <w:vAlign w:val="center"/>
          </w:tcPr>
          <w:p w14:paraId="0C4E576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r>
      <w:tr w14:paraId="3561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5" w:hRule="atLeast"/>
        </w:trPr>
        <w:tc>
          <w:tcPr>
            <w:tcW w:w="453" w:type="dxa"/>
            <w:shd w:val="clear" w:color="auto" w:fill="auto"/>
            <w:vAlign w:val="center"/>
          </w:tcPr>
          <w:p w14:paraId="78D12D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t>3</w:t>
            </w:r>
          </w:p>
        </w:tc>
        <w:tc>
          <w:tcPr>
            <w:tcW w:w="868" w:type="dxa"/>
            <w:shd w:val="clear" w:color="auto" w:fill="auto"/>
            <w:vAlign w:val="center"/>
          </w:tcPr>
          <w:p w14:paraId="1A32C432">
            <w:pPr>
              <w:keepNext w:val="0"/>
              <w:keepLines w:val="0"/>
              <w:widowControl/>
              <w:suppressLineNumbers w:val="0"/>
              <w:jc w:val="left"/>
              <w:rPr>
                <w:rFonts w:hint="eastAsia" w:asciiTheme="minorEastAsia" w:hAnsiTheme="minorEastAsia" w:eastAsiaTheme="minorEastAsia" w:cstheme="minorEastAsia"/>
                <w:spacing w:val="4"/>
                <w:sz w:val="15"/>
                <w:szCs w:val="15"/>
                <w:lang w:val="en-US" w:eastAsia="zh-CN"/>
              </w:rPr>
            </w:pPr>
            <w:r>
              <w:rPr>
                <w:rFonts w:hint="eastAsia" w:asciiTheme="minorEastAsia" w:hAnsiTheme="minorEastAsia" w:eastAsiaTheme="minorEastAsia" w:cstheme="minorEastAsia"/>
                <w:spacing w:val="4"/>
                <w:sz w:val="15"/>
                <w:szCs w:val="15"/>
                <w:lang w:val="en-US" w:eastAsia="zh-CN"/>
              </w:rPr>
              <w:t>关闭、闲置、拆除环卫设施许可</w:t>
            </w:r>
          </w:p>
        </w:tc>
        <w:tc>
          <w:tcPr>
            <w:tcW w:w="967" w:type="dxa"/>
            <w:shd w:val="clear" w:color="auto" w:fill="auto"/>
            <w:vAlign w:val="center"/>
          </w:tcPr>
          <w:p w14:paraId="35146E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spacing w:val="5"/>
                <w:sz w:val="15"/>
                <w:szCs w:val="15"/>
              </w:rPr>
              <w:t>行政</w:t>
            </w:r>
            <w:r>
              <w:rPr>
                <w:rFonts w:hint="eastAsia" w:asciiTheme="minorEastAsia" w:hAnsiTheme="minorEastAsia" w:eastAsiaTheme="minorEastAsia" w:cstheme="minorEastAsia"/>
                <w:spacing w:val="5"/>
                <w:sz w:val="15"/>
                <w:szCs w:val="15"/>
                <w:lang w:eastAsia="zh-CN"/>
              </w:rPr>
              <w:t>许可</w:t>
            </w:r>
          </w:p>
        </w:tc>
        <w:tc>
          <w:tcPr>
            <w:tcW w:w="914" w:type="dxa"/>
            <w:shd w:val="clear" w:color="auto" w:fill="auto"/>
            <w:vAlign w:val="center"/>
          </w:tcPr>
          <w:p w14:paraId="4DF888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45" w:type="dxa"/>
            <w:shd w:val="clear" w:color="auto" w:fill="auto"/>
            <w:vAlign w:val="center"/>
          </w:tcPr>
          <w:p w14:paraId="033AC4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spacing w:val="1"/>
                <w:sz w:val="15"/>
                <w:szCs w:val="15"/>
              </w:rPr>
              <w:t>城市管理</w:t>
            </w:r>
          </w:p>
        </w:tc>
        <w:tc>
          <w:tcPr>
            <w:tcW w:w="720" w:type="dxa"/>
            <w:shd w:val="clear" w:color="auto" w:fill="auto"/>
            <w:vAlign w:val="center"/>
          </w:tcPr>
          <w:p w14:paraId="4E78ED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4515" w:type="dxa"/>
            <w:shd w:val="clear" w:color="auto" w:fill="auto"/>
            <w:vAlign w:val="center"/>
          </w:tcPr>
          <w:p w14:paraId="05D7C38B">
            <w:pPr>
              <w:keepNext w:val="0"/>
              <w:keepLines w:val="0"/>
              <w:pageBreakBefore w:val="0"/>
              <w:widowControl w:val="0"/>
              <w:kinsoku/>
              <w:wordWrap/>
              <w:overflowPunct/>
              <w:topLinePunct w:val="0"/>
              <w:autoSpaceDE/>
              <w:autoSpaceDN/>
              <w:bidi w:val="0"/>
              <w:adjustRightInd/>
              <w:snapToGrid/>
              <w:spacing w:line="240" w:lineRule="exact"/>
              <w:ind w:firstLine="336" w:firstLineChars="200"/>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1.《中华人民共和国固体废物污染环境防治法》（1995年10月30日中华人民共和国主席令第58号，2016年11月7日修订）</w:t>
            </w:r>
          </w:p>
          <w:p w14:paraId="64451889">
            <w:pPr>
              <w:keepNext w:val="0"/>
              <w:keepLines w:val="0"/>
              <w:pageBreakBefore w:val="0"/>
              <w:widowControl w:val="0"/>
              <w:kinsoku/>
              <w:wordWrap/>
              <w:overflowPunct/>
              <w:topLinePunct w:val="0"/>
              <w:autoSpaceDE/>
              <w:autoSpaceDN/>
              <w:bidi w:val="0"/>
              <w:adjustRightInd/>
              <w:snapToGrid/>
              <w:spacing w:line="240" w:lineRule="exact"/>
              <w:ind w:firstLine="336" w:firstLineChars="200"/>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第五十五条 建设生活垃圾处置的设施、场所，必须符合国务院环境保护行政主管部门和国务院建设行政主管部门规定的环境保护和环境卫生标准。</w:t>
            </w:r>
          </w:p>
          <w:p w14:paraId="4B240DF6">
            <w:pPr>
              <w:keepNext w:val="0"/>
              <w:keepLines w:val="0"/>
              <w:pageBreakBefore w:val="0"/>
              <w:widowControl w:val="0"/>
              <w:kinsoku/>
              <w:wordWrap/>
              <w:overflowPunct/>
              <w:topLinePunct w:val="0"/>
              <w:autoSpaceDE/>
              <w:autoSpaceDN/>
              <w:bidi w:val="0"/>
              <w:adjustRightInd/>
              <w:snapToGrid/>
              <w:spacing w:line="240" w:lineRule="exact"/>
              <w:ind w:firstLine="336" w:firstLineChars="200"/>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禁止擅自关闭、闲置或者拆除生活垃圾处置的设施、场所；确有必要关闭、闲置或者拆除的，必须经所在地的市、县级人民政府环境卫生行政主管部门商所在地环境保护行政主管部门同意后核准，并采取措施，防止污染环境。</w:t>
            </w:r>
          </w:p>
          <w:p w14:paraId="7F8C9324">
            <w:pPr>
              <w:keepNext w:val="0"/>
              <w:keepLines w:val="0"/>
              <w:pageBreakBefore w:val="0"/>
              <w:widowControl w:val="0"/>
              <w:kinsoku/>
              <w:wordWrap/>
              <w:overflowPunct/>
              <w:topLinePunct w:val="0"/>
              <w:autoSpaceDE/>
              <w:autoSpaceDN/>
              <w:bidi w:val="0"/>
              <w:adjustRightInd/>
              <w:snapToGrid/>
              <w:spacing w:line="240" w:lineRule="exact"/>
              <w:ind w:firstLine="336" w:firstLineChars="200"/>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2.城市市容和环境卫生管理条例</w:t>
            </w:r>
          </w:p>
          <w:p w14:paraId="6868253A">
            <w:pPr>
              <w:keepNext w:val="0"/>
              <w:keepLines w:val="0"/>
              <w:pageBreakBefore w:val="0"/>
              <w:widowControl w:val="0"/>
              <w:kinsoku/>
              <w:wordWrap/>
              <w:overflowPunct/>
              <w:topLinePunct w:val="0"/>
              <w:autoSpaceDE/>
              <w:autoSpaceDN/>
              <w:bidi w:val="0"/>
              <w:adjustRightInd/>
              <w:snapToGrid/>
              <w:spacing w:line="240" w:lineRule="exact"/>
              <w:ind w:firstLine="336" w:firstLineChars="200"/>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（1992年6月28日中华人民共和国国务院令第101号发布　根据2011年1月8日《国务院关于废止和修改部分行政法规的决定》第一次修订　根据2017年3月1日《国务院关于修改和废止部分行政法规的决定》第二次修订）</w:t>
            </w:r>
          </w:p>
          <w:p w14:paraId="41798DEC">
            <w:pPr>
              <w:keepNext w:val="0"/>
              <w:keepLines w:val="0"/>
              <w:pageBreakBefore w:val="0"/>
              <w:widowControl w:val="0"/>
              <w:kinsoku/>
              <w:wordWrap/>
              <w:overflowPunct/>
              <w:topLinePunct w:val="0"/>
              <w:autoSpaceDE/>
              <w:autoSpaceDN/>
              <w:bidi w:val="0"/>
              <w:adjustRightInd/>
              <w:snapToGrid/>
              <w:spacing w:line="240" w:lineRule="exact"/>
              <w:ind w:firstLine="336" w:firstLineChars="200"/>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第二十二条　一切单位和个人都不得擅自拆除环境卫生设施；因建设需要必须拆除的，建设单位必须事先提出拆迁方案，报城市人民政府市容环境卫生行政主管部门批准</w:t>
            </w:r>
          </w:p>
        </w:tc>
        <w:tc>
          <w:tcPr>
            <w:tcW w:w="1050" w:type="dxa"/>
            <w:vAlign w:val="center"/>
          </w:tcPr>
          <w:p w14:paraId="428EB6F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855" w:type="dxa"/>
            <w:vAlign w:val="center"/>
          </w:tcPr>
          <w:p w14:paraId="5CA26C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1050" w:type="dxa"/>
            <w:vAlign w:val="center"/>
          </w:tcPr>
          <w:p w14:paraId="699C288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1004" w:type="dxa"/>
            <w:vAlign w:val="center"/>
          </w:tcPr>
          <w:p w14:paraId="7FF52B5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809" w:type="dxa"/>
            <w:vAlign w:val="center"/>
          </w:tcPr>
          <w:p w14:paraId="22E4196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r>
      <w:tr w14:paraId="3119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453" w:type="dxa"/>
            <w:shd w:val="clear" w:color="auto" w:fill="auto"/>
            <w:vAlign w:val="center"/>
          </w:tcPr>
          <w:p w14:paraId="5ECA5F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t>4</w:t>
            </w:r>
          </w:p>
        </w:tc>
        <w:tc>
          <w:tcPr>
            <w:tcW w:w="868" w:type="dxa"/>
            <w:shd w:val="clear" w:color="auto" w:fill="auto"/>
            <w:vAlign w:val="center"/>
          </w:tcPr>
          <w:p w14:paraId="325B1CA2">
            <w:pPr>
              <w:keepNext w:val="0"/>
              <w:keepLines w:val="0"/>
              <w:widowControl/>
              <w:suppressLineNumbers w:val="0"/>
              <w:jc w:val="left"/>
              <w:rPr>
                <w:rFonts w:hint="eastAsia" w:asciiTheme="minorEastAsia" w:hAnsiTheme="minorEastAsia" w:eastAsiaTheme="minorEastAsia" w:cstheme="minorEastAsia"/>
                <w:spacing w:val="4"/>
                <w:sz w:val="15"/>
                <w:szCs w:val="15"/>
                <w:lang w:val="en-US" w:eastAsia="zh-CN"/>
              </w:rPr>
            </w:pPr>
            <w:r>
              <w:rPr>
                <w:rFonts w:hint="eastAsia" w:asciiTheme="minorEastAsia" w:hAnsiTheme="minorEastAsia" w:eastAsiaTheme="minorEastAsia" w:cstheme="minorEastAsia"/>
                <w:spacing w:val="4"/>
                <w:sz w:val="15"/>
                <w:szCs w:val="15"/>
                <w:lang w:val="en-US" w:eastAsia="zh-CN"/>
              </w:rPr>
              <w:t>城市建筑垃圾处置核准</w:t>
            </w:r>
          </w:p>
        </w:tc>
        <w:tc>
          <w:tcPr>
            <w:tcW w:w="967" w:type="dxa"/>
            <w:shd w:val="clear" w:color="auto" w:fill="auto"/>
            <w:vAlign w:val="center"/>
          </w:tcPr>
          <w:p w14:paraId="09A45F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spacing w:val="5"/>
                <w:sz w:val="15"/>
                <w:szCs w:val="15"/>
              </w:rPr>
              <w:t>行政</w:t>
            </w:r>
            <w:r>
              <w:rPr>
                <w:rFonts w:hint="eastAsia" w:asciiTheme="minorEastAsia" w:hAnsiTheme="minorEastAsia" w:eastAsiaTheme="minorEastAsia" w:cstheme="minorEastAsia"/>
                <w:spacing w:val="5"/>
                <w:sz w:val="15"/>
                <w:szCs w:val="15"/>
                <w:lang w:eastAsia="zh-CN"/>
              </w:rPr>
              <w:t>许可</w:t>
            </w:r>
          </w:p>
        </w:tc>
        <w:tc>
          <w:tcPr>
            <w:tcW w:w="914" w:type="dxa"/>
            <w:shd w:val="clear" w:color="auto" w:fill="auto"/>
            <w:vAlign w:val="center"/>
          </w:tcPr>
          <w:p w14:paraId="47C320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45" w:type="dxa"/>
            <w:shd w:val="clear" w:color="auto" w:fill="auto"/>
            <w:vAlign w:val="center"/>
          </w:tcPr>
          <w:p w14:paraId="314C4D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spacing w:val="1"/>
                <w:sz w:val="15"/>
                <w:szCs w:val="15"/>
              </w:rPr>
              <w:t>城市管理</w:t>
            </w:r>
          </w:p>
        </w:tc>
        <w:tc>
          <w:tcPr>
            <w:tcW w:w="720" w:type="dxa"/>
            <w:shd w:val="clear" w:color="auto" w:fill="auto"/>
            <w:vAlign w:val="center"/>
          </w:tcPr>
          <w:p w14:paraId="0D2C71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4515" w:type="dxa"/>
            <w:shd w:val="clear" w:color="auto" w:fill="auto"/>
            <w:vAlign w:val="center"/>
          </w:tcPr>
          <w:p w14:paraId="13257106">
            <w:pPr>
              <w:keepNext w:val="0"/>
              <w:keepLines w:val="0"/>
              <w:pageBreakBefore w:val="0"/>
              <w:widowControl w:val="0"/>
              <w:kinsoku/>
              <w:wordWrap/>
              <w:overflowPunct/>
              <w:topLinePunct w:val="0"/>
              <w:autoSpaceDE/>
              <w:autoSpaceDN/>
              <w:bidi w:val="0"/>
              <w:adjustRightInd/>
              <w:snapToGrid/>
              <w:spacing w:line="240" w:lineRule="exact"/>
              <w:ind w:firstLine="336" w:firstLineChars="200"/>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《国务院对确需保留的行政审批项目设定行政许可的决定》（2004年6月29日国务院令第412号，2016年8月25日修改）第101项 城市建筑垃圾处置核准，实施机关为城市人民政府市容环境卫生行政主管部门。</w:t>
            </w:r>
          </w:p>
        </w:tc>
        <w:tc>
          <w:tcPr>
            <w:tcW w:w="1050" w:type="dxa"/>
            <w:vAlign w:val="center"/>
          </w:tcPr>
          <w:p w14:paraId="0FDD442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855" w:type="dxa"/>
            <w:vAlign w:val="center"/>
          </w:tcPr>
          <w:p w14:paraId="6802DB8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1050" w:type="dxa"/>
            <w:vAlign w:val="center"/>
          </w:tcPr>
          <w:p w14:paraId="7A8790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1004" w:type="dxa"/>
            <w:vAlign w:val="center"/>
          </w:tcPr>
          <w:p w14:paraId="75A9F68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809" w:type="dxa"/>
            <w:vAlign w:val="center"/>
          </w:tcPr>
          <w:p w14:paraId="75C3435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r>
      <w:tr w14:paraId="4123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0" w:hRule="atLeast"/>
        </w:trPr>
        <w:tc>
          <w:tcPr>
            <w:tcW w:w="453" w:type="dxa"/>
            <w:shd w:val="clear" w:color="auto" w:fill="auto"/>
            <w:vAlign w:val="center"/>
          </w:tcPr>
          <w:p w14:paraId="3889C1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t>5</w:t>
            </w:r>
          </w:p>
        </w:tc>
        <w:tc>
          <w:tcPr>
            <w:tcW w:w="868" w:type="dxa"/>
            <w:shd w:val="clear" w:color="auto" w:fill="auto"/>
            <w:vAlign w:val="center"/>
          </w:tcPr>
          <w:p w14:paraId="1F99583C">
            <w:pPr>
              <w:keepNext w:val="0"/>
              <w:keepLines w:val="0"/>
              <w:widowControl/>
              <w:suppressLineNumbers w:val="0"/>
              <w:jc w:val="left"/>
              <w:rPr>
                <w:rFonts w:hint="eastAsia" w:asciiTheme="minorEastAsia" w:hAnsiTheme="minorEastAsia" w:eastAsiaTheme="minorEastAsia" w:cstheme="minorEastAsia"/>
                <w:spacing w:val="4"/>
                <w:sz w:val="15"/>
                <w:szCs w:val="15"/>
                <w:lang w:val="en-US" w:eastAsia="zh-CN"/>
              </w:rPr>
            </w:pPr>
            <w:r>
              <w:rPr>
                <w:rFonts w:hint="eastAsia" w:asciiTheme="minorEastAsia" w:hAnsiTheme="minorEastAsia" w:eastAsiaTheme="minorEastAsia" w:cstheme="minorEastAsia"/>
                <w:spacing w:val="4"/>
                <w:sz w:val="15"/>
                <w:szCs w:val="15"/>
                <w:lang w:val="en-US" w:eastAsia="zh-CN"/>
              </w:rPr>
              <w:t>从事生活垃圾（含粪便）经营性清扫、收集、运输、处理服务审批</w:t>
            </w:r>
          </w:p>
        </w:tc>
        <w:tc>
          <w:tcPr>
            <w:tcW w:w="967" w:type="dxa"/>
            <w:shd w:val="clear" w:color="auto" w:fill="auto"/>
            <w:vAlign w:val="center"/>
          </w:tcPr>
          <w:p w14:paraId="5AD399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spacing w:val="5"/>
                <w:sz w:val="15"/>
                <w:szCs w:val="15"/>
              </w:rPr>
              <w:t>行政</w:t>
            </w:r>
            <w:r>
              <w:rPr>
                <w:rFonts w:hint="eastAsia" w:asciiTheme="minorEastAsia" w:hAnsiTheme="minorEastAsia" w:eastAsiaTheme="minorEastAsia" w:cstheme="minorEastAsia"/>
                <w:spacing w:val="5"/>
                <w:sz w:val="15"/>
                <w:szCs w:val="15"/>
                <w:lang w:eastAsia="zh-CN"/>
              </w:rPr>
              <w:t>许可</w:t>
            </w:r>
          </w:p>
        </w:tc>
        <w:tc>
          <w:tcPr>
            <w:tcW w:w="914" w:type="dxa"/>
            <w:shd w:val="clear" w:color="auto" w:fill="auto"/>
            <w:vAlign w:val="center"/>
          </w:tcPr>
          <w:p w14:paraId="4615AA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45" w:type="dxa"/>
            <w:shd w:val="clear" w:color="auto" w:fill="auto"/>
            <w:vAlign w:val="center"/>
          </w:tcPr>
          <w:p w14:paraId="6D5BD8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spacing w:val="1"/>
                <w:sz w:val="15"/>
                <w:szCs w:val="15"/>
              </w:rPr>
              <w:t>城市管理</w:t>
            </w:r>
          </w:p>
        </w:tc>
        <w:tc>
          <w:tcPr>
            <w:tcW w:w="720" w:type="dxa"/>
            <w:shd w:val="clear" w:color="auto" w:fill="auto"/>
            <w:vAlign w:val="center"/>
          </w:tcPr>
          <w:p w14:paraId="673D17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4515" w:type="dxa"/>
            <w:shd w:val="clear" w:color="auto" w:fill="auto"/>
            <w:vAlign w:val="center"/>
          </w:tcPr>
          <w:p w14:paraId="480A9890">
            <w:pPr>
              <w:keepNext w:val="0"/>
              <w:keepLines w:val="0"/>
              <w:pageBreakBefore w:val="0"/>
              <w:widowControl w:val="0"/>
              <w:kinsoku/>
              <w:wordWrap/>
              <w:overflowPunct/>
              <w:topLinePunct w:val="0"/>
              <w:autoSpaceDE/>
              <w:autoSpaceDN/>
              <w:bidi w:val="0"/>
              <w:adjustRightInd/>
              <w:snapToGrid/>
              <w:spacing w:line="240" w:lineRule="exact"/>
              <w:ind w:firstLine="336" w:firstLineChars="200"/>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 xml:space="preserve">1.《国务院对确需保留的行政审批项目设定行政许可的决定》（2004年6月29日国务院令第412号，2016年8月25日修改）第102项 从事城市生活垃圾经营性清扫、收集、运输、处理服务审批，实施机关为所在城市的市人民政府市容环境卫生行政管理部门。 </w:t>
            </w:r>
          </w:p>
          <w:p w14:paraId="6C81C931">
            <w:pPr>
              <w:keepNext w:val="0"/>
              <w:keepLines w:val="0"/>
              <w:pageBreakBefore w:val="0"/>
              <w:widowControl w:val="0"/>
              <w:kinsoku/>
              <w:wordWrap/>
              <w:overflowPunct/>
              <w:topLinePunct w:val="0"/>
              <w:autoSpaceDE/>
              <w:autoSpaceDN/>
              <w:bidi w:val="0"/>
              <w:adjustRightInd/>
              <w:snapToGrid/>
              <w:spacing w:line="240" w:lineRule="exact"/>
              <w:ind w:firstLine="336" w:firstLineChars="200"/>
              <w:jc w:val="left"/>
              <w:textAlignment w:val="auto"/>
              <w:rPr>
                <w:rFonts w:hint="eastAsia" w:asciiTheme="minorEastAsia" w:hAnsiTheme="minorEastAsia" w:eastAsiaTheme="minorEastAsia" w:cstheme="minorEastAsia"/>
                <w:spacing w:val="4"/>
                <w:sz w:val="16"/>
                <w:szCs w:val="16"/>
                <w:lang w:val="en-US" w:eastAsia="zh-CN"/>
              </w:rPr>
            </w:pPr>
            <w:r>
              <w:rPr>
                <w:rFonts w:hint="eastAsia" w:asciiTheme="minorEastAsia" w:hAnsiTheme="minorEastAsia" w:eastAsiaTheme="minorEastAsia" w:cstheme="minorEastAsia"/>
                <w:spacing w:val="4"/>
                <w:sz w:val="16"/>
                <w:szCs w:val="16"/>
                <w:lang w:val="en-US" w:eastAsia="zh-CN"/>
              </w:rPr>
              <w:t>2.《城市生活垃圾管理办法》（2007年4月28日建设部令第157号，2015年5月4日修改）第十七条 从事城市生活垃圾经营性清扫、收集、运输的企业，应当取得城市生活垃圾经营性清扫、收集、运输服务许可证。 未取得城市生活垃圾经营性清扫、收集、运输服务许可证的企业，不得从事城市生活垃圾经营性清扫、收集、运输活动。 第十八条 直辖市、市、县建设（环境卫生）主管部门应当通过招投标等公平竞争方式作出城市生活垃圾经营性清扫、收集、运输许可的决定，向中标人颁发城市生活垃圾经营性清扫、收集、运输服务许可证。第二十五条 从事城市生活垃圾经营性处置的企业，应当向所在地直辖市、市、县人民政府建设（环境卫生）主管部门取得城市生活垃圾经营性处置服务许可证。 未取得城市生活垃圾经营性处置服务许可证，不得从事城市生活垃圾经营性处置活动。</w:t>
            </w:r>
          </w:p>
        </w:tc>
        <w:tc>
          <w:tcPr>
            <w:tcW w:w="1050" w:type="dxa"/>
            <w:vAlign w:val="center"/>
          </w:tcPr>
          <w:p w14:paraId="30EE1D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855" w:type="dxa"/>
            <w:vAlign w:val="center"/>
          </w:tcPr>
          <w:p w14:paraId="249155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1050" w:type="dxa"/>
            <w:vAlign w:val="center"/>
          </w:tcPr>
          <w:p w14:paraId="2AC1C8B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1004" w:type="dxa"/>
            <w:vAlign w:val="center"/>
          </w:tcPr>
          <w:p w14:paraId="39AB766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809" w:type="dxa"/>
            <w:vAlign w:val="center"/>
          </w:tcPr>
          <w:p w14:paraId="5895C2E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r>
    </w:tbl>
    <w:p w14:paraId="7E137D0C">
      <w:pPr>
        <w:spacing w:before="25" w:line="233" w:lineRule="auto"/>
        <w:ind w:left="121" w:right="400" w:firstLine="364"/>
        <w:rPr>
          <w:rFonts w:ascii="宋体" w:hAnsi="宋体" w:eastAsia="宋体" w:cs="宋体"/>
          <w:spacing w:val="-2"/>
          <w:sz w:val="18"/>
          <w:szCs w:val="18"/>
        </w:rPr>
      </w:pPr>
    </w:p>
    <w:p w14:paraId="065DC0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
          <w:sz w:val="44"/>
          <w:szCs w:val="44"/>
        </w:rPr>
      </w:pPr>
    </w:p>
    <w:p w14:paraId="0A966E2B"/>
    <w:sectPr>
      <w:footerReference r:id="rId5" w:type="default"/>
      <w:pgSz w:w="16839" w:h="11906"/>
      <w:pgMar w:top="1012" w:right="1260" w:bottom="1534" w:left="1418" w:header="0" w:footer="1256"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5CB1">
    <w:pPr>
      <w:spacing w:before="1" w:line="176" w:lineRule="auto"/>
      <w:ind w:left="6601"/>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C1007">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1C1007">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EB90B">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CEB90B">
                    <w:pPr>
                      <w:pStyle w:val="2"/>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D77DF"/>
    <w:multiLevelType w:val="singleLevel"/>
    <w:tmpl w:val="1C9D77D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Y2YzZWM4ZjNmOGEyNzFlNDI5Zjc5MDcxMzhjZDUifQ=="/>
  </w:docVars>
  <w:rsids>
    <w:rsidRoot w:val="50D0478F"/>
    <w:rsid w:val="0A73176E"/>
    <w:rsid w:val="17CE15F3"/>
    <w:rsid w:val="1C4B3E9F"/>
    <w:rsid w:val="1E8B3217"/>
    <w:rsid w:val="50D0478F"/>
    <w:rsid w:val="6D611D5A"/>
    <w:rsid w:val="74A45B1A"/>
    <w:rsid w:val="7DD46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1929</Words>
  <Characters>2011</Characters>
  <Lines>0</Lines>
  <Paragraphs>0</Paragraphs>
  <TotalTime>4</TotalTime>
  <ScaleCrop>false</ScaleCrop>
  <LinksUpToDate>false</LinksUpToDate>
  <CharactersWithSpaces>2037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2024-09-27T03:38:00Z</dcterms:created>
  <dc:creator>后来太好、</dc:creator>
  <cp:lastModifiedBy>爱赖床的好菇凉</cp:lastModifiedBy>
  <dcterms:modified xsi:type="dcterms:W3CDTF">2024-12-16T09:44:04Z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B3EC2D1340A948B58E1280241CBD47A1_13</vt:lpwstr>
  </property>
</Properties>
</file>