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民乐</w:t>
      </w:r>
      <w:r>
        <w:rPr>
          <w:rFonts w:hint="eastAsia" w:ascii="方正小标宋简体" w:hAnsi="黑体" w:eastAsia="方正小标宋简体"/>
          <w:sz w:val="36"/>
          <w:szCs w:val="36"/>
        </w:rPr>
        <w:t>县小学生地方病监测和健康教育工作联络人名单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5"/>
        <w:tblW w:w="8330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127"/>
        <w:gridCol w:w="1431"/>
        <w:gridCol w:w="1310"/>
        <w:gridCol w:w="129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</w:t>
            </w: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分管领导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联络人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154" w:right="1587" w:bottom="2098" w:left="1474" w:header="851" w:footer="992" w:gutter="0"/>
          <w:pgNumType w:fmt="numberInDash"/>
          <w:cols w:space="720" w:num="1"/>
          <w:docGrid w:type="lines" w:linePitch="569" w:charSpace="0"/>
        </w:sectPr>
      </w:pPr>
    </w:p>
    <w:tbl>
      <w:tblPr>
        <w:tblStyle w:val="5"/>
        <w:tblpPr w:leftFromText="180" w:rightFromText="180" w:vertAnchor="text" w:horzAnchor="page" w:tblpX="1676" w:tblpY="309"/>
        <w:tblOverlap w:val="never"/>
        <w:tblW w:w="13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688"/>
        <w:gridCol w:w="2994"/>
        <w:gridCol w:w="3534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1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民乐县疾控中心开展202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年碘缺乏病、包虫病、氟中毒监测安排表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监测学校名称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联系人及联系电话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民乐县永固寄宿制小学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年5月1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若遇特殊情况检测时间顺延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寄宿制小学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三堡寄宿制小学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寄宿制小学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寄宿制小学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2022年5月26日-2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民乐县东圃小学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乐民小学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  <w:sectPr>
          <w:footerReference r:id="rId9" w:type="default"/>
          <w:pgSz w:w="16838" w:h="11906" w:orient="landscape"/>
          <w:pgMar w:top="1474" w:right="2154" w:bottom="1587" w:left="2098" w:header="851" w:footer="992" w:gutter="0"/>
          <w:pgNumType w:fmt="numberInDash"/>
          <w:cols w:space="720" w:num="1"/>
          <w:docGrid w:type="lines" w:linePitch="569" w:charSpace="0"/>
        </w:sectPr>
      </w:pPr>
    </w:p>
    <w:p>
      <w:pPr>
        <w:pStyle w:val="2"/>
        <w:ind w:left="0" w:leftChars="0" w:firstLine="0" w:firstLineChars="0"/>
        <w:rPr>
          <w:rFonts w:hint="eastAsia"/>
        </w:rPr>
        <w:sectPr>
          <w:footerReference r:id="rId10" w:type="default"/>
          <w:pgSz w:w="11906" w:h="16838"/>
          <w:pgMar w:top="2154" w:right="1587" w:bottom="2098" w:left="1474" w:header="851" w:footer="992" w:gutter="0"/>
          <w:pgNumType w:fmt="numberInDash"/>
          <w:cols w:space="720" w:num="1"/>
          <w:docGrid w:type="lines" w:linePitch="56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footerReference r:id="rId11" w:type="default"/>
      <w:pgSz w:w="16838" w:h="11906" w:orient="landscape"/>
      <w:pgMar w:top="1474" w:right="2154" w:bottom="1587" w:left="2098" w:header="851" w:footer="992" w:gutter="0"/>
      <w:pgNumType w:fmt="numberInDash"/>
      <w:cols w:space="720" w:num="1"/>
      <w:docGrid w:type="lines"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TkxYWNhZTVjNWEwYTIxMTI0MWIxZmEzOTJlZDEifQ=="/>
  </w:docVars>
  <w:rsids>
    <w:rsidRoot w:val="00000000"/>
    <w:rsid w:val="3A7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2023-05-24T07:58:27Z</dcterms:created>
  <dc:creator>Administrator</dc:creator>
  <cp:lastModifiedBy>WPS_185256130</cp:lastModifiedBy>
  <dcterms:modified xsi:type="dcterms:W3CDTF">2023-05-24T07:59:17Z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B4DEB1978D2A4660B01ABA488286AF08_12</vt:lpwstr>
  </property>
</Properties>
</file>