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/>
        </w:rPr>
      </w:pPr>
      <w:r>
        <w:rPr>
          <w:rFonts w:hint="eastAsia" w:ascii="仿宋_GB2312"/>
        </w:rPr>
        <w:t>附件3</w:t>
      </w:r>
    </w:p>
    <w:p>
      <w:pPr>
        <w:spacing w:line="58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民乐县</w:t>
      </w:r>
      <w:r>
        <w:rPr>
          <w:rFonts w:hint="eastAsia" w:ascii="黑体" w:hAnsi="黑体" w:eastAsia="黑体"/>
        </w:rPr>
        <w:t>基本医疗保险门诊慢特病申请表</w:t>
      </w:r>
    </w:p>
    <w:tbl>
      <w:tblPr>
        <w:tblStyle w:val="2"/>
        <w:tblW w:w="99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26"/>
        <w:gridCol w:w="709"/>
        <w:gridCol w:w="567"/>
        <w:gridCol w:w="708"/>
        <w:gridCol w:w="857"/>
        <w:gridCol w:w="1345"/>
        <w:gridCol w:w="31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12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性别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年龄</w:t>
            </w:r>
          </w:p>
        </w:tc>
        <w:tc>
          <w:tcPr>
            <w:tcW w:w="85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社会保障卡（正面带照片）或身份证复印件粘贴处</w:t>
            </w:r>
          </w:p>
          <w:p>
            <w:pPr>
              <w:spacing w:line="3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参保类型</w:t>
            </w:r>
          </w:p>
        </w:tc>
        <w:tc>
          <w:tcPr>
            <w:tcW w:w="4067" w:type="dxa"/>
            <w:gridSpan w:val="5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职工【    】    居民【    】</w:t>
            </w:r>
          </w:p>
        </w:tc>
        <w:tc>
          <w:tcPr>
            <w:tcW w:w="4533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身份证号</w:t>
            </w:r>
          </w:p>
        </w:tc>
        <w:tc>
          <w:tcPr>
            <w:tcW w:w="4067" w:type="dxa"/>
            <w:gridSpan w:val="5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3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患者联系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电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话</w:t>
            </w:r>
          </w:p>
        </w:tc>
        <w:tc>
          <w:tcPr>
            <w:tcW w:w="406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83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工作单位</w:t>
            </w:r>
          </w:p>
        </w:tc>
        <w:tc>
          <w:tcPr>
            <w:tcW w:w="406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83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委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  <w:szCs w:val="24"/>
              </w:rPr>
              <w:t>托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  <w:szCs w:val="24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联系电话</w:t>
            </w:r>
          </w:p>
        </w:tc>
        <w:tc>
          <w:tcPr>
            <w:tcW w:w="406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83" w:type="dxa"/>
            <w:tcBorders>
              <w:top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居住地址</w:t>
            </w:r>
          </w:p>
        </w:tc>
        <w:tc>
          <w:tcPr>
            <w:tcW w:w="406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3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申报病种</w:t>
            </w:r>
          </w:p>
        </w:tc>
        <w:tc>
          <w:tcPr>
            <w:tcW w:w="5412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</w:tcPr>
          <w:p>
            <w:pPr>
              <w:spacing w:line="340" w:lineRule="exac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申报人或委托人签字：</w:t>
            </w:r>
          </w:p>
          <w:p>
            <w:pPr>
              <w:spacing w:line="340" w:lineRule="exac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1080" w:firstLineChars="45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附加病种</w:t>
            </w:r>
          </w:p>
        </w:tc>
        <w:tc>
          <w:tcPr>
            <w:tcW w:w="5412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atLeast"/>
          <w:jc w:val="center"/>
        </w:trPr>
        <w:tc>
          <w:tcPr>
            <w:tcW w:w="13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专家认定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    见</w:t>
            </w:r>
          </w:p>
        </w:tc>
        <w:tc>
          <w:tcPr>
            <w:tcW w:w="8600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80" w:lineRule="auto"/>
              <w:ind w:firstLine="480" w:firstLineChars="200"/>
              <w:rPr>
                <w:rFonts w:hint="default" w:ascii="仿宋_GB2312" w:hAnsi="宋体" w:eastAsia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经审核，该同志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申报的</w:t>
            </w:r>
            <w:r>
              <w:rPr>
                <w:rFonts w:hint="eastAsia" w:ascii="仿宋_GB2312" w:hAnsi="宋体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/>
                <w:sz w:val="24"/>
                <w:szCs w:val="24"/>
              </w:rPr>
              <w:t>病种</w:t>
            </w:r>
            <w:r>
              <w:rPr>
                <w:rFonts w:hint="eastAsia" w:ascii="仿宋_GB2312" w:hAnsi="宋体"/>
                <w:sz w:val="24"/>
                <w:szCs w:val="24"/>
              </w:rPr>
              <w:t>符合</w:t>
            </w:r>
            <w:r>
              <w:rPr>
                <w:rFonts w:hint="eastAsia" w:ascii="仿宋_GB2312"/>
                <w:sz w:val="24"/>
                <w:szCs w:val="24"/>
              </w:rPr>
              <w:t>张掖市基本医疗保险门诊慢特病认定标准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/>
                <w:sz w:val="24"/>
                <w:szCs w:val="24"/>
              </w:rPr>
              <w:t>专家签名：</w:t>
            </w:r>
            <w:r>
              <w:rPr>
                <w:rFonts w:hint="eastAsia" w:ascii="仿宋_GB2312" w:hAnsi="宋体"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spacing w:line="480" w:lineRule="auto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附加的</w:t>
            </w:r>
            <w:r>
              <w:rPr>
                <w:rFonts w:hint="eastAsia" w:ascii="仿宋_GB2312" w:hAnsi="宋体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/>
                <w:sz w:val="24"/>
                <w:szCs w:val="24"/>
              </w:rPr>
              <w:t>病种</w:t>
            </w:r>
            <w:r>
              <w:rPr>
                <w:rFonts w:hint="eastAsia" w:ascii="仿宋_GB2312" w:hAnsi="宋体"/>
                <w:sz w:val="24"/>
                <w:szCs w:val="24"/>
              </w:rPr>
              <w:t>符合</w:t>
            </w:r>
            <w:r>
              <w:rPr>
                <w:rFonts w:hint="eastAsia" w:ascii="仿宋_GB2312"/>
                <w:sz w:val="24"/>
                <w:szCs w:val="24"/>
              </w:rPr>
              <w:t>张掖市基本医疗保险门诊慢特病认定标准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/>
                <w:sz w:val="24"/>
                <w:szCs w:val="24"/>
              </w:rPr>
              <w:t>专家签名：</w:t>
            </w:r>
            <w:r>
              <w:rPr>
                <w:rFonts w:hint="eastAsia" w:ascii="仿宋_GB2312" w:hAnsi="宋体"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审核日期：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  <w:jc w:val="center"/>
        </w:trPr>
        <w:tc>
          <w:tcPr>
            <w:tcW w:w="13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医保经办机构备案意见</w:t>
            </w:r>
          </w:p>
          <w:p>
            <w:pPr>
              <w:spacing w:line="340" w:lineRule="exact"/>
              <w:ind w:left="1450" w:leftChars="453" w:firstLine="1560" w:firstLineChars="650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</w:t>
            </w:r>
          </w:p>
        </w:tc>
        <w:tc>
          <w:tcPr>
            <w:tcW w:w="8600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ind w:left="1450" w:leftChars="453" w:firstLine="4680" w:firstLineChars="1950"/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340" w:lineRule="exact"/>
              <w:ind w:left="1450" w:leftChars="453" w:firstLine="4680" w:firstLineChars="1950"/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340" w:lineRule="exact"/>
              <w:ind w:left="1450" w:leftChars="453" w:firstLine="4680" w:firstLineChars="1950"/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340" w:lineRule="exact"/>
              <w:ind w:left="1450" w:leftChars="453" w:firstLine="4680" w:firstLineChars="1950"/>
              <w:jc w:val="left"/>
              <w:rPr>
                <w:rFonts w:ascii="仿宋_GB2312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/>
                <w:sz w:val="24"/>
                <w:szCs w:val="24"/>
              </w:rPr>
              <w:t>（签章）</w:t>
            </w:r>
          </w:p>
          <w:p>
            <w:pPr>
              <w:spacing w:line="340" w:lineRule="exact"/>
              <w:ind w:firstLine="5280" w:firstLineChars="22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本表一式两份，申报定点医疗机构留存一份、申请患者留存一份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2.门诊慢特病申报病种和附加病种按病中内涵名称规范填写。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DE2A25"/>
    <w:rsid w:val="001840E0"/>
    <w:rsid w:val="007C74DF"/>
    <w:rsid w:val="00892739"/>
    <w:rsid w:val="00C06601"/>
    <w:rsid w:val="00C10966"/>
    <w:rsid w:val="00DB4A2F"/>
    <w:rsid w:val="0AE06126"/>
    <w:rsid w:val="0CDE2A25"/>
    <w:rsid w:val="2F4A10C5"/>
    <w:rsid w:val="409C7FAB"/>
    <w:rsid w:val="49822F51"/>
    <w:rsid w:val="4EC17ABB"/>
    <w:rsid w:val="4F154707"/>
    <w:rsid w:val="5DC0192F"/>
    <w:rsid w:val="787A086A"/>
    <w:rsid w:val="7CC727D7"/>
    <w:rsid w:val="7E81345C"/>
    <w:rsid w:val="7F44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11</TotalTime>
  <ScaleCrop>false</ScaleCrop>
  <LinksUpToDate>false</LinksUpToDate>
  <CharactersWithSpaces>338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2020-11-05T07:45:00Z</dcterms:created>
  <dc:creator>Administrator</dc:creator>
  <cp:lastModifiedBy>尚烜</cp:lastModifiedBy>
  <cp:lastPrinted>2020-11-09T07:33:00Z</cp:lastPrinted>
  <dcterms:modified xsi:type="dcterms:W3CDTF">2021-03-29T03:08:52Z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18D9017AF9714A498FD22B58F54C34BB</vt:lpwstr>
  </property>
</Properties>
</file>