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政府信息公开工作年度报告格式模板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（文字描述，收取信息处理费情况在此处报告。）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466FA"/>
    <w:rsid w:val="1F322BCB"/>
    <w:rsid w:val="484466FA"/>
    <w:rsid w:val="64C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font"/>
    <w:basedOn w:val="4"/>
    <w:qFormat/>
    <w:uiPriority w:val="0"/>
  </w:style>
  <w:style w:type="character" w:customStyle="1" w:styleId="13">
    <w:name w:val="font1"/>
    <w:basedOn w:val="4"/>
    <w:qFormat/>
    <w:uiPriority w:val="0"/>
  </w:style>
  <w:style w:type="character" w:customStyle="1" w:styleId="14">
    <w:name w:val="more3"/>
    <w:basedOn w:val="4"/>
    <w:qFormat/>
    <w:uiPriority w:val="0"/>
    <w:rPr>
      <w:color w:val="666666"/>
      <w:sz w:val="18"/>
      <w:szCs w:val="18"/>
    </w:rPr>
  </w:style>
  <w:style w:type="character" w:customStyle="1" w:styleId="15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6">
    <w:name w:val="dates"/>
    <w:basedOn w:val="4"/>
    <w:qFormat/>
    <w:uiPriority w:val="0"/>
  </w:style>
  <w:style w:type="character" w:customStyle="1" w:styleId="17">
    <w:name w:val="hover18"/>
    <w:basedOn w:val="4"/>
    <w:qFormat/>
    <w:uiPriority w:val="0"/>
    <w:rPr>
      <w:color w:val="015293"/>
    </w:rPr>
  </w:style>
  <w:style w:type="character" w:customStyle="1" w:styleId="18">
    <w:name w:val="bg02"/>
    <w:basedOn w:val="4"/>
    <w:qFormat/>
    <w:uiPriority w:val="0"/>
  </w:style>
  <w:style w:type="character" w:customStyle="1" w:styleId="19">
    <w:name w:val="bg0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2021-10-09T03:17:00Z</dcterms:created>
  <dc:creator>捡到一只阿怪.</dc:creator>
  <cp:lastModifiedBy>捡到一只阿怪.</cp:lastModifiedBy>
  <dcterms:modified xsi:type="dcterms:W3CDTF">2021-10-09T03:23:21Z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FBAD4ABD808E42ED85048C18CC3BF75B</vt:lpwstr>
  </property>
</Properties>
</file>